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OntoDiff: era250 vs era230</w:t>
      </w:r>
    </w:p>
    <w:p>
      <w:r>
        <w:t>==== === === [ OntoRail Diff ] === === ====</w:t>
        <w:br/>
        <w:t xml:space="preserve"> • target: era250  (http://ontorail.org/src/ERA/era250/)</w:t>
        <w:br/>
        <w:t xml:space="preserve"> • versus: era230  (http://ontorail.org/src/ERA/era230/)</w:t>
        <w:br/>
        <w:t xml:space="preserve"> • entity types considered: ['Object', 'ObjectProperty', 'DatatypeProperty']</w:t>
        <w:br/>
        <w:t xml:space="preserve"> • performed: 2023-02-17 13:49:34 +0000</w:t>
        <w:br/>
        <w:t xml:space="preserve"> • duration: 1.6 sec</w:t>
        <w:br/>
        <w:t xml:space="preserve"> • OntoDiff version date: 2023-02-17 12:04:28</w:t>
        <w:br/>
        <w:t xml:space="preserve"> • Ignored predicates: xmi:ea_localid, xmi:lowerValue__id, xmi:upperValue__id, xmi:source__isNavigable, xmi:coords__ordered, xmi:coords__scale, xmi:containment__position, xmi:virtualInheritance, xmi:target__isNavigable, xmi:source__idref, xmi:target__idref, xmi:type__idref, xmi:labels__rb, xmi:type, xmi:visibility, xmi:isUnique, xmi:upperValue__type, xmi:isDerived, xmi:isDerivedUnion, xmi:isOrdered, xmi:isReadOnly, xmi:isStatic</w:t>
        <w:br/>
        <w:t xml:space="preserve">=== === === === === === === === === === === </w:t>
      </w:r>
    </w:p>
    <w:p>
      <w:pPr>
        <w:pStyle w:val="TOCHeading"/>
      </w:pPr>
      <w:r>
        <w:t>Table Of Content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pStyle w:val="TableHeader"/>
            </w:pPr>
            <w:r>
              <w:t>Modifications Summary</w:t>
            </w:r>
          </w:p>
        </w:tc>
        <w:tc>
          <w:tcPr>
            <w:tcW w:type="dxa" w:w="4320"/>
          </w:tcPr>
          <w:p>
            <w:pPr>
              <w:pStyle w:val="TableHeader"/>
            </w:pPr>
            <w:r>
              <w:t>Modifications Details</w:t>
            </w:r>
          </w:p>
        </w:tc>
      </w:tr>
      <w:tr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Summary_Object">
              <w:r>
                <w:rPr>
                  <w:color w:val="0000FF"/>
                  <w:u w:val="single"/>
                </w:rPr>
                <w:t>Object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ObjectProperty">
              <w:r>
                <w:rPr>
                  <w:color w:val="0000FF"/>
                  <w:u w:val="single"/>
                </w:rPr>
                <w:t>ObjectProperty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Summary_DatatypeProperty">
              <w:r>
                <w:rPr>
                  <w:color w:val="0000FF"/>
                  <w:u w:val="single"/>
                </w:rPr>
                <w:t>DatatypeProperty</w:t>
              </w:r>
            </w:hyperlink>
          </w:p>
        </w:tc>
        <w:tc>
          <w:tcPr>
            <w:tcW w:type="dxa" w:w="4320"/>
          </w:tcPr>
          <w:p>
            <w:pPr>
              <w:pStyle w:val="List1Start"/>
            </w:pPr>
            <w:r>
              <w:t xml:space="preserve">  * </w:t>
            </w:r>
            <w:hyperlink w:anchor="Details_Object">
              <w:r>
                <w:rPr>
                  <w:color w:val="0000FF"/>
                  <w:u w:val="single"/>
                </w:rPr>
                <w:t>Object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ObjectProperty">
              <w:r>
                <w:rPr>
                  <w:color w:val="0000FF"/>
                  <w:u w:val="single"/>
                </w:rPr>
                <w:t>ObjectProperty</w:t>
              </w:r>
            </w:hyperlink>
          </w:p>
          <w:p>
            <w:pPr>
              <w:pStyle w:val="List1End"/>
            </w:pPr>
            <w:r>
              <w:t xml:space="preserve">  * </w:t>
            </w:r>
            <w:hyperlink w:anchor="Details_DatatypeProperty">
              <w:r>
                <w:rPr>
                  <w:color w:val="0000FF"/>
                  <w:u w:val="single"/>
                </w:rPr>
                <w:t>DatatypeProperty</w:t>
              </w:r>
            </w:hyperlink>
          </w:p>
        </w:tc>
      </w:tr>
    </w:tbl>
    <w:p>
      <w:r>
        <w:br w:type="page"/>
      </w:r>
    </w:p>
    <w:p>
      <w:pPr>
        <w:pStyle w:val="Heading1"/>
      </w:pPr>
      <w:r>
        <w:t>Summary</w:t>
      </w:r>
    </w:p>
    <w:p>
      <w:pPr>
        <w:pStyle w:val="Heading2"/>
      </w:pPr>
      <w:r>
        <w:t>Object entities</w:t>
      </w:r>
      <w:bookmarkStart w:id="0" w:name="Summary_Object"/>
      <w:r>
        <w:r/>
      </w:r>
      <w:bookmarkEnd w:id="0"/>
    </w:p>
    <w:p>
      <w:pPr>
        <w:pStyle w:val="Heading3"/>
      </w:pPr>
      <w:r>
        <w:t>0 Object in era250:</w:t>
      </w:r>
    </w:p>
    <w:p>
      <w:pPr>
        <w:pStyle w:val="Heading3"/>
      </w:pPr>
      <w:r>
        <w:t>0 Object NEW from era230:</w:t>
      </w:r>
    </w:p>
    <w:p>
      <w:pPr>
        <w:pStyle w:val="Heading3"/>
      </w:pPr>
      <w:r>
        <w:t>0 Object REMOVED from era230:</w:t>
      </w:r>
    </w:p>
    <w:p>
      <w:pPr>
        <w:pStyle w:val="Heading3"/>
      </w:pPr>
      <w:r>
        <w:t>0 Object MODIFIED from era230:</w:t>
      </w:r>
    </w:p>
    <w:p>
      <w:pPr>
        <w:pStyle w:val="Heading2"/>
      </w:pPr>
      <w:r>
        <w:t>ObjectProperty entities</w:t>
      </w:r>
      <w:bookmarkStart w:id="0" w:name="Summary_ObjectProperty"/>
      <w:r>
        <w:r/>
      </w:r>
      <w:bookmarkEnd w:id="0"/>
    </w:p>
    <w:p>
      <w:pPr>
        <w:pStyle w:val="Heading3"/>
      </w:pPr>
      <w:r>
        <w:t>0 ObjectProperty in era250:</w:t>
      </w:r>
    </w:p>
    <w:p>
      <w:pPr>
        <w:pStyle w:val="Heading3"/>
      </w:pPr>
      <w:r>
        <w:t>0 ObjectProperty NEW from era230:</w:t>
      </w:r>
    </w:p>
    <w:p>
      <w:pPr>
        <w:pStyle w:val="Heading3"/>
      </w:pPr>
      <w:r>
        <w:t>0 ObjectProperty REMOVED from era230:</w:t>
      </w:r>
    </w:p>
    <w:p>
      <w:pPr>
        <w:pStyle w:val="Heading3"/>
      </w:pPr>
      <w:r>
        <w:t>0 ObjectProperty MODIFIED from era230:</w:t>
      </w:r>
    </w:p>
    <w:p>
      <w:pPr>
        <w:pStyle w:val="Heading2"/>
      </w:pPr>
      <w:r>
        <w:t>DatatypeProperty entities</w:t>
      </w:r>
      <w:bookmarkStart w:id="0" w:name="Summary_DatatypeProperty"/>
      <w:r>
        <w:r/>
      </w:r>
      <w:bookmarkEnd w:id="0"/>
    </w:p>
    <w:p>
      <w:pPr>
        <w:pStyle w:val="Heading3"/>
      </w:pPr>
      <w:r>
        <w:t>0 DatatypeProperty in era250:</w:t>
      </w:r>
    </w:p>
    <w:p>
      <w:pPr>
        <w:pStyle w:val="Heading3"/>
      </w:pPr>
      <w:r>
        <w:t>0 DatatypeProperty NEW from era230:</w:t>
      </w:r>
    </w:p>
    <w:p>
      <w:pPr>
        <w:pStyle w:val="Heading3"/>
      </w:pPr>
      <w:r>
        <w:t>0 DatatypeProperty REMOVED from era230:</w:t>
      </w:r>
    </w:p>
    <w:p>
      <w:pPr>
        <w:pStyle w:val="Heading3"/>
      </w:pPr>
      <w:r>
        <w:t>0 DatatypeProperty MODIFIED from era230:</w:t>
      </w:r>
    </w:p>
    <w:p>
      <w:pPr>
        <w:pStyle w:val="Heading1"/>
      </w:pPr>
      <w:r>
        <w:t>Modified Entities</w:t>
      </w:r>
    </w:p>
    <w:p>
      <w:pPr>
        <w:pStyle w:val="Heading2"/>
      </w:pPr>
      <w:r>
        <w:t>Object entities</w:t>
      </w:r>
      <w:bookmarkStart w:id="0" w:name="Details_Object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ObjectProperty entities</w:t>
      </w:r>
      <w:bookmarkStart w:id="0" w:name="Details_ObjectProperty"/>
      <w:r>
        <w:r/>
      </w:r>
      <w:bookmarkEnd w:id="0"/>
    </w:p>
    <w:p>
      <w:r>
        <w:t xml:space="preserve"> ➱ No modification occured in this type of Entities</w:t>
      </w:r>
    </w:p>
    <w:p>
      <w:pPr>
        <w:pStyle w:val="Heading2"/>
      </w:pPr>
      <w:r>
        <w:t>DatatypeProperty entities</w:t>
      </w:r>
      <w:bookmarkStart w:id="0" w:name="Details_DatatypeProperty"/>
      <w:r>
        <w:r/>
      </w:r>
      <w:bookmarkEnd w:id="0"/>
    </w:p>
    <w:p>
      <w:r>
        <w:t xml:space="preserve"> ➱ No modification occured in this type of Entities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80" w:after="0"/>
    </w:pPr>
    <w:rPr>
      <w:rFonts w:ascii="Carlito" w:hAnsi="Carlito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shd w:val="clear" w:color="auto" w:fill="0369a3"/>
    </w:pPr>
    <w:rPr>
      <w:rFonts w:asciiTheme="majorHAnsi" w:eastAsiaTheme="majorEastAsia" w:hAnsiTheme="majorHAnsi" w:cstheme="majorBidi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48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spacing w:before="600" w:after="80"/>
      <w:ind w:left="0"/>
      <w:outlineLvl w:val="9"/>
      <w:shd w:val="clear" w:color="auto" w:fill="ffffff"/>
    </w:pPr>
    <w:rPr>
      <w:color w:val="876900"/>
      <w:sz w:val="28"/>
    </w:r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ableHeader">
    <w:name w:val="Table Header"/>
    <w:basedOn w:val="Normal"/>
    <w:pPr>
      <w:spacing w:before="60" w:after="60"/>
    </w:pPr>
    <w:rPr>
      <w:b/>
    </w:rPr>
  </w:style>
  <w:style w:type="paragraph" w:customStyle="1" w:styleId="List1Start">
    <w:name w:val="List 1 Start"/>
    <w:basedOn w:val="Normal"/>
    <w:pPr>
      <w:spacing w:before="120" w:after="120"/>
    </w:pPr>
  </w:style>
  <w:style w:type="paragraph" w:customStyle="1" w:styleId="List1End">
    <w:name w:val="List 1 End"/>
    <w:basedOn w:val="Normal"/>
    <w:pPr>
      <w:spacing w:before="0" w:after="1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